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EE" w:rsidRDefault="00970FEE" w:rsidP="00970F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5612A" wp14:editId="44FD8038">
            <wp:extent cx="2554705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705" t="47321" r="13462" b="25598"/>
                    <a:stretch/>
                  </pic:blipFill>
                  <pic:spPr bwMode="auto">
                    <a:xfrm>
                      <a:off x="0" y="0"/>
                      <a:ext cx="2553341" cy="186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GoBack"/>
    <w:p w:rsidR="00AB1145" w:rsidRDefault="00AB1145" w:rsidP="00AB1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1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B11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"http://buret.uoura.ru/images/%D0%B8%D0%BD%D1%84%D0%BE%D1%80%D0%BC%D0%B0%D1%86%D0%B8%D1%8F_%D0%BD%D0%B0_%D1%81%D0%B0%D0%B9%D1%82.docx" \t "_blank" </w:instrText>
      </w:r>
      <w:r w:rsidRPr="00AB11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B1145">
        <w:rPr>
          <w:rFonts w:ascii="Arial" w:eastAsia="Times New Roman" w:hAnsi="Arial" w:cs="Arial"/>
          <w:b/>
          <w:bCs/>
          <w:color w:val="005588"/>
          <w:sz w:val="24"/>
          <w:szCs w:val="24"/>
          <w:bdr w:val="none" w:sz="0" w:space="0" w:color="auto" w:frame="1"/>
          <w:lang w:eastAsia="ru-RU"/>
        </w:rPr>
        <w:t xml:space="preserve">Общая численность </w:t>
      </w:r>
      <w:proofErr w:type="gramStart"/>
      <w:r w:rsidRPr="00AB1145">
        <w:rPr>
          <w:rFonts w:ascii="Arial" w:eastAsia="Times New Roman" w:hAnsi="Arial" w:cs="Arial"/>
          <w:b/>
          <w:bCs/>
          <w:color w:val="005588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B1145">
        <w:rPr>
          <w:rFonts w:ascii="Arial" w:eastAsia="Times New Roman" w:hAnsi="Arial" w:cs="Arial"/>
          <w:b/>
          <w:bCs/>
          <w:color w:val="005588"/>
          <w:sz w:val="24"/>
          <w:szCs w:val="24"/>
          <w:bdr w:val="none" w:sz="0" w:space="0" w:color="auto" w:frame="1"/>
          <w:lang w:eastAsia="ru-RU"/>
        </w:rPr>
        <w:t xml:space="preserve"> по реализуемым образовательным программам в 2024-2025 учебном году</w:t>
      </w:r>
      <w:r w:rsidRPr="00AB11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0"/>
    <w:p w:rsidR="00AB1145" w:rsidRPr="00AB1145" w:rsidRDefault="00AB1145" w:rsidP="00AB11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1145" w:rsidRDefault="00AB1145" w:rsidP="00AB11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1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Всего в МБОУ «</w:t>
      </w:r>
      <w:proofErr w:type="spellStart"/>
      <w:r w:rsidRPr="00AB1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Буретская</w:t>
      </w:r>
      <w:proofErr w:type="spellEnd"/>
      <w:r w:rsidRPr="00AB1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СОШ» обучается 217 человек</w:t>
      </w:r>
    </w:p>
    <w:p w:rsidR="00AB1145" w:rsidRPr="00AB1145" w:rsidRDefault="00AB1145" w:rsidP="00AB11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FFD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2085"/>
      </w:tblGrid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(1-4 классы) (ФГОС)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</w:tr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(5-9 классы) (ФГОС)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(10-11 класс) (ФГОС)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 для обучающихся с легкой умственной отсталостью (1-9 классы) (ФГОС)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</w:tr>
      <w:tr w:rsidR="00AB1145" w:rsidRPr="00AB1145" w:rsidTr="00AB1145"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Адаптированная основная образовательная программа для обучающихся с умеренной умственной отсталостью (1-9 классы) (ФГОС)</w:t>
            </w:r>
          </w:p>
        </w:tc>
        <w:tc>
          <w:tcPr>
            <w:tcW w:w="0" w:type="auto"/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B114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AB1145" w:rsidRPr="00AB1145" w:rsidRDefault="00AB1145" w:rsidP="00AB11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B1145" w:rsidRPr="00AB1145" w:rsidRDefault="00AB1145" w:rsidP="00AB11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том числе:</w:t>
      </w:r>
    </w:p>
    <w:tbl>
      <w:tblPr>
        <w:tblW w:w="807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7FFFD4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63"/>
        <w:gridCol w:w="714"/>
      </w:tblGrid>
      <w:tr w:rsidR="00AB1145" w:rsidRPr="00AB1145" w:rsidTr="00AB114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численность обучающихся за счет бюджетных ассигнований федерального бюджета (в том числе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B1145" w:rsidRPr="00AB1145" w:rsidTr="00AB114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численность обучающихся за счет бюджетных ассигнований бюджетов субъектов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216 </w:t>
            </w: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</w:tr>
      <w:tr w:rsidR="00AB1145" w:rsidRPr="00AB1145" w:rsidTr="00AB114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численность обучающихся за счет бюджетных ассигнований бюджетов субъектов Российской Федерации, являющихся иностранными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</w:tcPr>
          <w:p w:rsidR="00AB1145" w:rsidRPr="00AB1145" w:rsidRDefault="00AB1145" w:rsidP="00AB1145">
            <w:pPr>
              <w:spacing w:after="0" w:line="31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AB11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чел</w:t>
            </w:r>
            <w:proofErr w:type="spellEnd"/>
            <w:r w:rsidRPr="00AB114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</w:tr>
      <w:tr w:rsidR="00AB1145" w:rsidRPr="00AB1145" w:rsidTr="00AB114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численность обучающихся за счет бюджетных ассигнований местных бюджетов (в том числе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B1145" w:rsidRPr="00AB1145" w:rsidTr="00AB1145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FFD4"/>
            <w:vAlign w:val="center"/>
            <w:hideMark/>
          </w:tcPr>
          <w:p w:rsidR="00AB1145" w:rsidRPr="00AB1145" w:rsidRDefault="00AB1145" w:rsidP="00AB114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7E3316" w:rsidRPr="00AB1145" w:rsidRDefault="007E3316">
      <w:pPr>
        <w:rPr>
          <w:sz w:val="24"/>
          <w:szCs w:val="24"/>
        </w:rPr>
      </w:pPr>
    </w:p>
    <w:sectPr w:rsidR="007E3316" w:rsidRPr="00AB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9EE"/>
    <w:multiLevelType w:val="multilevel"/>
    <w:tmpl w:val="B958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A"/>
    <w:rsid w:val="0017159A"/>
    <w:rsid w:val="007E3316"/>
    <w:rsid w:val="00970FEE"/>
    <w:rsid w:val="00A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Халиулин</dc:creator>
  <cp:keywords/>
  <dc:description/>
  <cp:lastModifiedBy>SystemX</cp:lastModifiedBy>
  <cp:revision>4</cp:revision>
  <dcterms:created xsi:type="dcterms:W3CDTF">2024-09-16T12:40:00Z</dcterms:created>
  <dcterms:modified xsi:type="dcterms:W3CDTF">2024-09-18T00:26:00Z</dcterms:modified>
</cp:coreProperties>
</file>